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5F" w:rsidRDefault="00F8525F" w:rsidP="00457C5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EDE39" wp14:editId="4070194F">
                <wp:simplePos x="0" y="0"/>
                <wp:positionH relativeFrom="column">
                  <wp:posOffset>-107315</wp:posOffset>
                </wp:positionH>
                <wp:positionV relativeFrom="paragraph">
                  <wp:posOffset>76200</wp:posOffset>
                </wp:positionV>
                <wp:extent cx="1371600" cy="1506220"/>
                <wp:effectExtent l="0" t="0" r="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88" w:rsidRPr="00861DE9" w:rsidRDefault="00757956" w:rsidP="00D70E88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Gisèle TIREL-NEHOU</w:t>
                            </w:r>
                          </w:p>
                          <w:p w:rsidR="00D70E88" w:rsidRDefault="00123D31" w:rsidP="00861DE9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Président</w:t>
                            </w:r>
                            <w:r w:rsidR="007579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17415F" w:rsidRPr="00861DE9" w:rsidRDefault="0017415F" w:rsidP="00861DE9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7415F" w:rsidRPr="00861DE9" w:rsidRDefault="0017415F" w:rsidP="0017415F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Dominique NARROS</w:t>
                            </w:r>
                          </w:p>
                          <w:p w:rsidR="00D70E88" w:rsidRPr="00861DE9" w:rsidRDefault="003D33A4" w:rsidP="00D70E88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Assistante</w:t>
                            </w:r>
                          </w:p>
                          <w:p w:rsidR="00D70E88" w:rsidRDefault="00D70E88" w:rsidP="00D70E8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1D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861D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D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01 48 32 44 25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EDE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45pt;margin-top:6pt;width:108pt;height:11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" stroked="f">
                <v:textbox style="mso-fit-shape-to-text:t">
                  <w:txbxContent>
                    <w:p w:rsidR="00D70E88" w:rsidRPr="00861DE9" w:rsidRDefault="00757956" w:rsidP="00D70E88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Gisèle TIREL-NEHOU</w:t>
                      </w:r>
                    </w:p>
                    <w:p w:rsidR="00D70E88" w:rsidRDefault="00123D31" w:rsidP="00861DE9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Président</w:t>
                      </w:r>
                      <w:r w:rsidR="0075795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:rsidR="0017415F" w:rsidRPr="00861DE9" w:rsidRDefault="0017415F" w:rsidP="00861DE9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7415F" w:rsidRPr="00861DE9" w:rsidRDefault="0017415F" w:rsidP="0017415F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Dominique NARROS</w:t>
                      </w:r>
                    </w:p>
                    <w:p w:rsidR="00D70E88" w:rsidRPr="00861DE9" w:rsidRDefault="003D33A4" w:rsidP="00D70E88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Assistante</w:t>
                      </w:r>
                    </w:p>
                    <w:p w:rsidR="00D70E88" w:rsidRDefault="00D70E88" w:rsidP="00D70E88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1DE9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28"/>
                      </w:r>
                      <w:r w:rsidRPr="00861D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23D31">
                        <w:rPr>
                          <w:rFonts w:ascii="Arial" w:hAnsi="Arial" w:cs="Arial"/>
                          <w:sz w:val="16"/>
                          <w:szCs w:val="16"/>
                        </w:rPr>
                        <w:t>01 48 32 44 25</w:t>
                      </w:r>
                    </w:p>
                  </w:txbxContent>
                </v:textbox>
              </v:shape>
            </w:pict>
          </mc:Fallback>
        </mc:AlternateContent>
      </w:r>
    </w:p>
    <w:p w:rsidR="00F8525F" w:rsidRDefault="00F8525F" w:rsidP="00457C5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B72145" w:rsidRDefault="00457C5D" w:rsidP="00457C5D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</w:t>
      </w:r>
    </w:p>
    <w:p w:rsidR="00EB2B69" w:rsidRDefault="00F8525F" w:rsidP="00EB2B69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Formation du </w:t>
      </w:r>
      <w:r w:rsidR="00490A73">
        <w:rPr>
          <w:rFonts w:ascii="Arial" w:hAnsi="Arial" w:cs="Arial"/>
          <w:b/>
          <w:sz w:val="40"/>
          <w:szCs w:val="40"/>
        </w:rPr>
        <w:t xml:space="preserve">Mercredi </w:t>
      </w:r>
      <w:r>
        <w:rPr>
          <w:rFonts w:ascii="Arial" w:hAnsi="Arial" w:cs="Arial"/>
          <w:b/>
          <w:sz w:val="40"/>
          <w:szCs w:val="40"/>
        </w:rPr>
        <w:t>6 Décembre 2017</w:t>
      </w:r>
    </w:p>
    <w:p w:rsidR="00F8525F" w:rsidRDefault="00F8525F" w:rsidP="00F8525F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J.D.S. Avocats</w:t>
      </w:r>
    </w:p>
    <w:p w:rsidR="00F8525F" w:rsidRDefault="00F8525F" w:rsidP="00EB2B69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(Salle Oreste – Niveau 0)</w:t>
      </w:r>
    </w:p>
    <w:p w:rsidR="004A0773" w:rsidRDefault="00D70E88" w:rsidP="003D33A4">
      <w:pPr>
        <w:tabs>
          <w:tab w:val="left" w:pos="5103"/>
        </w:tabs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33A4" w:rsidRDefault="00830B2A" w:rsidP="003D33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ORDRE DU JOUR</w:t>
      </w:r>
    </w:p>
    <w:p w:rsidR="009A71AA" w:rsidRDefault="009A71AA" w:rsidP="009A71A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B241A8" w:rsidRDefault="00B241A8" w:rsidP="009A71AA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F8525F" w:rsidRDefault="00F8525F" w:rsidP="009A71A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490A73" w:rsidRDefault="00490A73" w:rsidP="009A71A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04485" w:rsidRPr="00F85CC5" w:rsidRDefault="00F85CC5" w:rsidP="00F85CC5">
      <w:pPr>
        <w:spacing w:after="0" w:line="240" w:lineRule="auto"/>
        <w:ind w:firstLine="709"/>
        <w:jc w:val="center"/>
        <w:rPr>
          <w:b/>
          <w:i/>
          <w:color w:val="7030A0"/>
          <w:sz w:val="36"/>
          <w:szCs w:val="36"/>
        </w:rPr>
      </w:pPr>
      <w:r w:rsidRPr="00F85CC5">
        <w:rPr>
          <w:b/>
          <w:i/>
          <w:color w:val="7030A0"/>
          <w:sz w:val="36"/>
          <w:szCs w:val="36"/>
        </w:rPr>
        <w:t>MATIN</w:t>
      </w:r>
    </w:p>
    <w:p w:rsidR="00490A73" w:rsidRDefault="00490A73" w:rsidP="009A71A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F8525F" w:rsidRPr="00F8525F" w:rsidRDefault="00F8525F" w:rsidP="009A71AA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ab/>
      </w:r>
      <w:r w:rsidRPr="00F8525F">
        <w:rPr>
          <w:b/>
          <w:i/>
          <w:sz w:val="28"/>
          <w:szCs w:val="28"/>
        </w:rPr>
        <w:t>Incidences des ordonnances Macron en matière de contentieux prud’homal</w:t>
      </w:r>
    </w:p>
    <w:p w:rsidR="00F8525F" w:rsidRDefault="00F8525F" w:rsidP="00163EC1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F8525F" w:rsidRPr="00490A73" w:rsidRDefault="00F8525F" w:rsidP="00490A73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490A73">
        <w:rPr>
          <w:b/>
          <w:i/>
          <w:sz w:val="28"/>
          <w:szCs w:val="28"/>
        </w:rPr>
        <w:t xml:space="preserve">Animation : </w:t>
      </w:r>
      <w:r w:rsidRPr="00490A73">
        <w:rPr>
          <w:b/>
          <w:i/>
          <w:sz w:val="28"/>
          <w:szCs w:val="28"/>
        </w:rPr>
        <w:tab/>
        <w:t xml:space="preserve">Emmanuelle LECHEVALIER </w:t>
      </w:r>
    </w:p>
    <w:p w:rsidR="00F8525F" w:rsidRDefault="00F8525F" w:rsidP="00F8525F">
      <w:pPr>
        <w:spacing w:after="0" w:line="240" w:lineRule="auto"/>
        <w:ind w:left="2127" w:firstLine="709"/>
        <w:jc w:val="both"/>
        <w:rPr>
          <w:b/>
          <w:i/>
          <w:sz w:val="28"/>
          <w:szCs w:val="28"/>
        </w:rPr>
      </w:pPr>
      <w:r w:rsidRPr="00F8525F">
        <w:rPr>
          <w:b/>
          <w:i/>
          <w:sz w:val="28"/>
          <w:szCs w:val="28"/>
        </w:rPr>
        <w:t>Avocat Responsable du pôle</w:t>
      </w:r>
      <w:r>
        <w:rPr>
          <w:b/>
          <w:i/>
          <w:sz w:val="28"/>
          <w:szCs w:val="28"/>
        </w:rPr>
        <w:t xml:space="preserve"> contentieux individuel du travail</w:t>
      </w:r>
    </w:p>
    <w:p w:rsidR="00F8525F" w:rsidRDefault="00F8525F" w:rsidP="00F8525F">
      <w:pPr>
        <w:spacing w:after="0" w:line="240" w:lineRule="auto"/>
        <w:ind w:left="2127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Chez JDS Avocats</w:t>
      </w:r>
    </w:p>
    <w:p w:rsidR="00F8525F" w:rsidRDefault="00F8525F" w:rsidP="00F8525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8525F" w:rsidRDefault="00F85CC5" w:rsidP="00F85CC5">
      <w:pPr>
        <w:spacing w:after="0" w:line="240" w:lineRule="auto"/>
        <w:jc w:val="center"/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t xml:space="preserve">APRES-MIDI </w:t>
      </w:r>
    </w:p>
    <w:p w:rsidR="00F85CC5" w:rsidRPr="00F85CC5" w:rsidRDefault="00F85CC5" w:rsidP="00F85CC5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8525F" w:rsidRDefault="00F8525F" w:rsidP="00F8525F">
      <w:pPr>
        <w:pStyle w:val="Paragraphedeliste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articulation entre loi, accords de branche et accords d’entreprise.</w:t>
      </w:r>
    </w:p>
    <w:p w:rsidR="00F8525F" w:rsidRDefault="00F8525F" w:rsidP="00F8525F">
      <w:pPr>
        <w:pStyle w:val="Paragraphedeliste"/>
        <w:spacing w:after="0" w:line="240" w:lineRule="auto"/>
        <w:jc w:val="both"/>
        <w:rPr>
          <w:b/>
          <w:i/>
          <w:sz w:val="28"/>
          <w:szCs w:val="28"/>
        </w:rPr>
      </w:pPr>
    </w:p>
    <w:p w:rsidR="00F8525F" w:rsidRDefault="00F8525F" w:rsidP="00F8525F">
      <w:pPr>
        <w:pStyle w:val="Paragraphedeliste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incidences de ces accords sur le contrat de travail.</w:t>
      </w:r>
    </w:p>
    <w:p w:rsidR="00F8525F" w:rsidRDefault="00F8525F" w:rsidP="00F8525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8525F" w:rsidRDefault="00F8525F" w:rsidP="00F8525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Animation 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F8525F">
        <w:rPr>
          <w:b/>
          <w:i/>
          <w:sz w:val="28"/>
          <w:szCs w:val="28"/>
        </w:rPr>
        <w:t xml:space="preserve"> Jean-Baptiste MERLATEAU</w:t>
      </w:r>
    </w:p>
    <w:p w:rsidR="00F8525F" w:rsidRDefault="00490A73" w:rsidP="00F8525F">
      <w:pPr>
        <w:spacing w:after="0" w:line="240" w:lineRule="auto"/>
        <w:ind w:left="2138" w:firstLine="69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Responsable Formation sur ces thèmes chez JDS Avocats</w:t>
      </w:r>
    </w:p>
    <w:p w:rsidR="00B00B85" w:rsidRDefault="00B00B85" w:rsidP="00B00B85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8525F" w:rsidRDefault="00F8525F" w:rsidP="00F8525F">
      <w:pPr>
        <w:pStyle w:val="Paragraphedeliste"/>
        <w:spacing w:after="0" w:line="240" w:lineRule="auto"/>
        <w:jc w:val="both"/>
        <w:rPr>
          <w:b/>
          <w:i/>
          <w:sz w:val="28"/>
          <w:szCs w:val="28"/>
        </w:rPr>
      </w:pPr>
    </w:p>
    <w:p w:rsidR="00721664" w:rsidRDefault="00721664" w:rsidP="0072166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UNION DEPARTEMENTALE CFE-CGC 93</w:t>
      </w:r>
    </w:p>
    <w:p w:rsidR="00721664" w:rsidRDefault="00721664" w:rsidP="0072166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Bourse Départementale du travail</w:t>
      </w:r>
    </w:p>
    <w:p w:rsidR="00721664" w:rsidRDefault="00721664" w:rsidP="0072166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1, place de la Libération</w:t>
      </w:r>
    </w:p>
    <w:p w:rsidR="00721664" w:rsidRDefault="00721664" w:rsidP="0072166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93016 BOGIGNY Cédex</w:t>
      </w:r>
    </w:p>
    <w:p w:rsidR="00721664" w:rsidRDefault="00721664" w:rsidP="0072166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Tél. : 01.48.32.44.25 – Fax : 01.48.32.57.93</w:t>
      </w:r>
    </w:p>
    <w:p w:rsidR="00163EC1" w:rsidRPr="007A763F" w:rsidRDefault="00721664" w:rsidP="00620B7F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>
        <w:rPr>
          <w:b/>
          <w:sz w:val="18"/>
          <w:szCs w:val="18"/>
        </w:rPr>
        <w:t>mail</w:t>
      </w:r>
      <w:proofErr w:type="gramEnd"/>
      <w:r>
        <w:rPr>
          <w:b/>
          <w:sz w:val="18"/>
          <w:szCs w:val="18"/>
        </w:rPr>
        <w:t> : ud93@cfecgc.fr</w:t>
      </w:r>
    </w:p>
    <w:sectPr w:rsidR="00163EC1" w:rsidRPr="007A763F" w:rsidSect="00CE376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71" w:rsidRDefault="006A0671" w:rsidP="009E5D5E">
      <w:pPr>
        <w:spacing w:after="0" w:line="240" w:lineRule="auto"/>
      </w:pPr>
      <w:r>
        <w:separator/>
      </w:r>
    </w:p>
  </w:endnote>
  <w:endnote w:type="continuationSeparator" w:id="0">
    <w:p w:rsidR="006A0671" w:rsidRDefault="006A0671" w:rsidP="009E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5E" w:rsidRPr="008520C1" w:rsidRDefault="00EF2040" w:rsidP="00B768EE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465758" wp14:editId="0291704A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246880" cy="602615"/>
              <wp:effectExtent l="1905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ED" w:rsidRPr="00D256ED" w:rsidRDefault="00D256ED" w:rsidP="00D256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Union régionale CFE-CGC de</w:t>
                          </w:r>
                        </w:p>
                        <w:p w:rsidR="00D256ED" w:rsidRPr="00D256ED" w:rsidRDefault="00D256ED" w:rsidP="00D256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Adresse – CP Ville</w:t>
                          </w:r>
                        </w:p>
                        <w:p w:rsidR="00D256ED" w:rsidRPr="00D256ED" w:rsidRDefault="00D256ED" w:rsidP="00D256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téléphone</w:t>
                          </w:r>
                          <w:proofErr w:type="gramEnd"/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sym w:font="Wingdings 2" w:char="F037"/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fax - </w:t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sym w:font="Wingdings" w:char="F02D"/>
                          </w:r>
                          <w:r w:rsidRPr="00D256ED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mail</w:t>
                          </w:r>
                        </w:p>
                        <w:p w:rsidR="00D256ED" w:rsidRPr="00D256ED" w:rsidRDefault="00D256ED" w:rsidP="00D256E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D256E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Site internet de l’union ou à défaut celui-ci www.cfecgc.org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657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75pt;width:334.4pt;height:47.4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" filled="f" stroked="f">
              <v:textbox>
                <w:txbxContent>
                  <w:p w:rsidR="00D256ED" w:rsidRPr="00D256ED" w:rsidRDefault="00D256ED" w:rsidP="00D256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Union régionale CFE-CGC de</w:t>
                    </w:r>
                  </w:p>
                  <w:p w:rsidR="00D256ED" w:rsidRPr="00D256ED" w:rsidRDefault="00D256ED" w:rsidP="00D256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Adresse – CP Ville</w:t>
                    </w:r>
                  </w:p>
                  <w:p w:rsidR="00D256ED" w:rsidRPr="00D256ED" w:rsidRDefault="00D256ED" w:rsidP="00D256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sym w:font="Wingdings" w:char="F028"/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téléphone</w:t>
                    </w:r>
                    <w:proofErr w:type="gramEnd"/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- </w:t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sym w:font="Wingdings 2" w:char="F037"/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fax - </w:t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sym w:font="Wingdings" w:char="F02D"/>
                    </w:r>
                    <w:r w:rsidRPr="00D256ED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mail</w:t>
                    </w:r>
                  </w:p>
                  <w:p w:rsidR="00D256ED" w:rsidRPr="00D256ED" w:rsidRDefault="00D256ED" w:rsidP="00D256E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D256E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Site internet de l’union ou à défaut celui-ci www.cfecgc.org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71" w:rsidRDefault="006A0671" w:rsidP="009E5D5E">
      <w:pPr>
        <w:spacing w:after="0" w:line="240" w:lineRule="auto"/>
      </w:pPr>
      <w:r>
        <w:separator/>
      </w:r>
    </w:p>
  </w:footnote>
  <w:footnote w:type="continuationSeparator" w:id="0">
    <w:p w:rsidR="006A0671" w:rsidRDefault="006A0671" w:rsidP="009E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5E" w:rsidRDefault="00114CC9" w:rsidP="009E5D5E">
    <w:pPr>
      <w:pStyle w:val="En-tte"/>
      <w:ind w:left="-567"/>
    </w:pPr>
    <w:r>
      <w:rPr>
        <w:noProof/>
        <w:lang w:eastAsia="fr-FR"/>
      </w:rPr>
      <w:drawing>
        <wp:inline distT="0" distB="0" distL="0" distR="0" wp14:anchorId="1A2492EA" wp14:editId="0824DDC6">
          <wp:extent cx="739140" cy="845876"/>
          <wp:effectExtent l="0" t="0" r="3810" b="0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15D38B94-7180-4F73-A170-C53615CE6F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15D38B94-7180-4F73-A170-C53615CE6F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53" cy="86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E9" w:rsidRDefault="00CE3762">
    <w:pPr>
      <w:pStyle w:val="En-tte"/>
    </w:pPr>
    <w:r>
      <w:rPr>
        <w:noProof/>
        <w:lang w:eastAsia="fr-FR"/>
      </w:rPr>
      <w:drawing>
        <wp:inline distT="0" distB="0" distL="0" distR="0" wp14:anchorId="24663470" wp14:editId="7FF6628F">
          <wp:extent cx="1264556" cy="1447165"/>
          <wp:effectExtent l="0" t="0" r="0" b="635"/>
          <wp:docPr id="1" name="Image 6">
            <a:extLst xmlns:a="http://schemas.openxmlformats.org/drawingml/2006/main">
              <a:ext uri="{FF2B5EF4-FFF2-40B4-BE49-F238E27FC236}">
                <a16:creationId xmlns:a16="http://schemas.microsoft.com/office/drawing/2014/main" id="{15D38B94-7180-4F73-A170-C53615CE6F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15D38B94-7180-4F73-A170-C53615CE6F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834" cy="146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949"/>
    <w:multiLevelType w:val="hybridMultilevel"/>
    <w:tmpl w:val="D3609518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DF9459D"/>
    <w:multiLevelType w:val="hybridMultilevel"/>
    <w:tmpl w:val="DA64DC5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0F2E9B"/>
    <w:multiLevelType w:val="hybridMultilevel"/>
    <w:tmpl w:val="3F9CB018"/>
    <w:lvl w:ilvl="0" w:tplc="CA780398">
      <w:start w:val="1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A41F3E"/>
    <w:multiLevelType w:val="hybridMultilevel"/>
    <w:tmpl w:val="564C252C"/>
    <w:lvl w:ilvl="0" w:tplc="14369C3C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14" w:hanging="360"/>
      </w:pPr>
    </w:lvl>
    <w:lvl w:ilvl="2" w:tplc="040C001B" w:tentative="1">
      <w:start w:val="1"/>
      <w:numFmt w:val="lowerRoman"/>
      <w:lvlText w:val="%3."/>
      <w:lvlJc w:val="right"/>
      <w:pPr>
        <w:ind w:left="3234" w:hanging="180"/>
      </w:pPr>
    </w:lvl>
    <w:lvl w:ilvl="3" w:tplc="040C000F" w:tentative="1">
      <w:start w:val="1"/>
      <w:numFmt w:val="decimal"/>
      <w:lvlText w:val="%4."/>
      <w:lvlJc w:val="left"/>
      <w:pPr>
        <w:ind w:left="3954" w:hanging="360"/>
      </w:pPr>
    </w:lvl>
    <w:lvl w:ilvl="4" w:tplc="040C0019" w:tentative="1">
      <w:start w:val="1"/>
      <w:numFmt w:val="lowerLetter"/>
      <w:lvlText w:val="%5."/>
      <w:lvlJc w:val="left"/>
      <w:pPr>
        <w:ind w:left="4674" w:hanging="360"/>
      </w:pPr>
    </w:lvl>
    <w:lvl w:ilvl="5" w:tplc="040C001B" w:tentative="1">
      <w:start w:val="1"/>
      <w:numFmt w:val="lowerRoman"/>
      <w:lvlText w:val="%6."/>
      <w:lvlJc w:val="right"/>
      <w:pPr>
        <w:ind w:left="5394" w:hanging="180"/>
      </w:pPr>
    </w:lvl>
    <w:lvl w:ilvl="6" w:tplc="040C000F" w:tentative="1">
      <w:start w:val="1"/>
      <w:numFmt w:val="decimal"/>
      <w:lvlText w:val="%7."/>
      <w:lvlJc w:val="left"/>
      <w:pPr>
        <w:ind w:left="6114" w:hanging="360"/>
      </w:pPr>
    </w:lvl>
    <w:lvl w:ilvl="7" w:tplc="040C0019" w:tentative="1">
      <w:start w:val="1"/>
      <w:numFmt w:val="lowerLetter"/>
      <w:lvlText w:val="%8."/>
      <w:lvlJc w:val="left"/>
      <w:pPr>
        <w:ind w:left="6834" w:hanging="360"/>
      </w:pPr>
    </w:lvl>
    <w:lvl w:ilvl="8" w:tplc="040C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2B231703"/>
    <w:multiLevelType w:val="hybridMultilevel"/>
    <w:tmpl w:val="C2048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4322"/>
    <w:multiLevelType w:val="hybridMultilevel"/>
    <w:tmpl w:val="9B70BC60"/>
    <w:lvl w:ilvl="0" w:tplc="210641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3932"/>
    <w:multiLevelType w:val="hybridMultilevel"/>
    <w:tmpl w:val="6B24E48A"/>
    <w:lvl w:ilvl="0" w:tplc="BD7A7E7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F70D9"/>
    <w:multiLevelType w:val="hybridMultilevel"/>
    <w:tmpl w:val="6B24E48A"/>
    <w:lvl w:ilvl="0" w:tplc="BD7A7E7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BF1132"/>
    <w:multiLevelType w:val="hybridMultilevel"/>
    <w:tmpl w:val="B6A8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6E"/>
    <w:multiLevelType w:val="hybridMultilevel"/>
    <w:tmpl w:val="7332DC6A"/>
    <w:lvl w:ilvl="0" w:tplc="3EFE06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C8F6A66"/>
    <w:multiLevelType w:val="hybridMultilevel"/>
    <w:tmpl w:val="2294CAB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C01EA0"/>
    <w:multiLevelType w:val="hybridMultilevel"/>
    <w:tmpl w:val="4EE04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54690"/>
    <w:multiLevelType w:val="hybridMultilevel"/>
    <w:tmpl w:val="B0A09C2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7D79FA"/>
    <w:multiLevelType w:val="hybridMultilevel"/>
    <w:tmpl w:val="6566932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8F97EE5"/>
    <w:multiLevelType w:val="hybridMultilevel"/>
    <w:tmpl w:val="5652F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62CB"/>
    <w:multiLevelType w:val="hybridMultilevel"/>
    <w:tmpl w:val="2DEAD074"/>
    <w:lvl w:ilvl="0" w:tplc="9F0625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B91092"/>
    <w:multiLevelType w:val="hybridMultilevel"/>
    <w:tmpl w:val="C024C986"/>
    <w:lvl w:ilvl="0" w:tplc="3EFE06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15225F"/>
    <w:multiLevelType w:val="hybridMultilevel"/>
    <w:tmpl w:val="8D6C00C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"/>
  </w:num>
  <w:num w:numId="5">
    <w:abstractNumId w:val="10"/>
  </w:num>
  <w:num w:numId="6">
    <w:abstractNumId w:val="9"/>
  </w:num>
  <w:num w:numId="7">
    <w:abstractNumId w:val="16"/>
  </w:num>
  <w:num w:numId="8">
    <w:abstractNumId w:val="15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40"/>
    <w:rsid w:val="00007F4C"/>
    <w:rsid w:val="00035561"/>
    <w:rsid w:val="00067CCE"/>
    <w:rsid w:val="000754AF"/>
    <w:rsid w:val="00090607"/>
    <w:rsid w:val="000A765B"/>
    <w:rsid w:val="000A7CD2"/>
    <w:rsid w:val="000B2C59"/>
    <w:rsid w:val="000C5583"/>
    <w:rsid w:val="000D72EC"/>
    <w:rsid w:val="000D779C"/>
    <w:rsid w:val="00114CC9"/>
    <w:rsid w:val="00123D31"/>
    <w:rsid w:val="00163EC1"/>
    <w:rsid w:val="00164BDD"/>
    <w:rsid w:val="0017415F"/>
    <w:rsid w:val="00182871"/>
    <w:rsid w:val="001A29CC"/>
    <w:rsid w:val="001B3B6A"/>
    <w:rsid w:val="001C6347"/>
    <w:rsid w:val="001E78AF"/>
    <w:rsid w:val="002131BE"/>
    <w:rsid w:val="0021545A"/>
    <w:rsid w:val="0023341C"/>
    <w:rsid w:val="00246E6A"/>
    <w:rsid w:val="002631C2"/>
    <w:rsid w:val="002636CA"/>
    <w:rsid w:val="002724FE"/>
    <w:rsid w:val="00277466"/>
    <w:rsid w:val="0028145F"/>
    <w:rsid w:val="002900D2"/>
    <w:rsid w:val="0029753C"/>
    <w:rsid w:val="002A4369"/>
    <w:rsid w:val="002A528E"/>
    <w:rsid w:val="002B2C9B"/>
    <w:rsid w:val="002B7B96"/>
    <w:rsid w:val="002E7F77"/>
    <w:rsid w:val="002F3778"/>
    <w:rsid w:val="00321B77"/>
    <w:rsid w:val="003357BB"/>
    <w:rsid w:val="00337CDB"/>
    <w:rsid w:val="00341844"/>
    <w:rsid w:val="003663A1"/>
    <w:rsid w:val="00371F93"/>
    <w:rsid w:val="00390B20"/>
    <w:rsid w:val="00394423"/>
    <w:rsid w:val="00397FB5"/>
    <w:rsid w:val="003C0973"/>
    <w:rsid w:val="003D33A4"/>
    <w:rsid w:val="003D7F54"/>
    <w:rsid w:val="003E103B"/>
    <w:rsid w:val="00425DB1"/>
    <w:rsid w:val="004327E5"/>
    <w:rsid w:val="00436FA5"/>
    <w:rsid w:val="00457C5D"/>
    <w:rsid w:val="00466269"/>
    <w:rsid w:val="004841B0"/>
    <w:rsid w:val="00490A73"/>
    <w:rsid w:val="004A0773"/>
    <w:rsid w:val="004C08CE"/>
    <w:rsid w:val="004C64D5"/>
    <w:rsid w:val="004D2216"/>
    <w:rsid w:val="004E23B0"/>
    <w:rsid w:val="005249AC"/>
    <w:rsid w:val="00530702"/>
    <w:rsid w:val="0055122B"/>
    <w:rsid w:val="005537EE"/>
    <w:rsid w:val="005652F2"/>
    <w:rsid w:val="00571520"/>
    <w:rsid w:val="00571B75"/>
    <w:rsid w:val="005A26BF"/>
    <w:rsid w:val="005C4F97"/>
    <w:rsid w:val="005C71D4"/>
    <w:rsid w:val="005E28FB"/>
    <w:rsid w:val="005E45E9"/>
    <w:rsid w:val="006021CF"/>
    <w:rsid w:val="00620B7F"/>
    <w:rsid w:val="0062215C"/>
    <w:rsid w:val="006330B5"/>
    <w:rsid w:val="00650181"/>
    <w:rsid w:val="00694135"/>
    <w:rsid w:val="006A0671"/>
    <w:rsid w:val="006B0B39"/>
    <w:rsid w:val="006B3F32"/>
    <w:rsid w:val="006C31E9"/>
    <w:rsid w:val="00721664"/>
    <w:rsid w:val="007238F1"/>
    <w:rsid w:val="007266B5"/>
    <w:rsid w:val="00745828"/>
    <w:rsid w:val="00757956"/>
    <w:rsid w:val="00786F53"/>
    <w:rsid w:val="007922E3"/>
    <w:rsid w:val="0079695D"/>
    <w:rsid w:val="007A763F"/>
    <w:rsid w:val="007B62B3"/>
    <w:rsid w:val="00804485"/>
    <w:rsid w:val="00824D4E"/>
    <w:rsid w:val="00825F04"/>
    <w:rsid w:val="00830B2A"/>
    <w:rsid w:val="008520C1"/>
    <w:rsid w:val="00861DE9"/>
    <w:rsid w:val="00877C54"/>
    <w:rsid w:val="008A05C6"/>
    <w:rsid w:val="008B5F99"/>
    <w:rsid w:val="008C271C"/>
    <w:rsid w:val="008C3D60"/>
    <w:rsid w:val="008D0587"/>
    <w:rsid w:val="008D7400"/>
    <w:rsid w:val="008F1279"/>
    <w:rsid w:val="00917F41"/>
    <w:rsid w:val="00927526"/>
    <w:rsid w:val="00927D6D"/>
    <w:rsid w:val="00936706"/>
    <w:rsid w:val="009443F2"/>
    <w:rsid w:val="00946A3F"/>
    <w:rsid w:val="009652B7"/>
    <w:rsid w:val="0097786E"/>
    <w:rsid w:val="00994E0D"/>
    <w:rsid w:val="009A58A2"/>
    <w:rsid w:val="009A71AA"/>
    <w:rsid w:val="009B3244"/>
    <w:rsid w:val="009D1BA2"/>
    <w:rsid w:val="009D3D47"/>
    <w:rsid w:val="009E2B05"/>
    <w:rsid w:val="009E3E23"/>
    <w:rsid w:val="009E5D5E"/>
    <w:rsid w:val="009E6837"/>
    <w:rsid w:val="00A1435D"/>
    <w:rsid w:val="00A1724B"/>
    <w:rsid w:val="00A6545C"/>
    <w:rsid w:val="00A8288E"/>
    <w:rsid w:val="00AD7FE8"/>
    <w:rsid w:val="00B00B85"/>
    <w:rsid w:val="00B22389"/>
    <w:rsid w:val="00B241A8"/>
    <w:rsid w:val="00B41A3E"/>
    <w:rsid w:val="00B45965"/>
    <w:rsid w:val="00B60036"/>
    <w:rsid w:val="00B641F3"/>
    <w:rsid w:val="00B72145"/>
    <w:rsid w:val="00B728E0"/>
    <w:rsid w:val="00B768EE"/>
    <w:rsid w:val="00BD1A40"/>
    <w:rsid w:val="00BE32E8"/>
    <w:rsid w:val="00BE35D3"/>
    <w:rsid w:val="00BE70E0"/>
    <w:rsid w:val="00C16714"/>
    <w:rsid w:val="00C17D31"/>
    <w:rsid w:val="00C2663F"/>
    <w:rsid w:val="00C31D3C"/>
    <w:rsid w:val="00C3736C"/>
    <w:rsid w:val="00C450FD"/>
    <w:rsid w:val="00C715E4"/>
    <w:rsid w:val="00C74C56"/>
    <w:rsid w:val="00C84868"/>
    <w:rsid w:val="00CA6299"/>
    <w:rsid w:val="00CD6D61"/>
    <w:rsid w:val="00CE3762"/>
    <w:rsid w:val="00CF531E"/>
    <w:rsid w:val="00D256ED"/>
    <w:rsid w:val="00D32D0B"/>
    <w:rsid w:val="00D44E53"/>
    <w:rsid w:val="00D61161"/>
    <w:rsid w:val="00D6182F"/>
    <w:rsid w:val="00D633AF"/>
    <w:rsid w:val="00D70E88"/>
    <w:rsid w:val="00D7280A"/>
    <w:rsid w:val="00D75441"/>
    <w:rsid w:val="00E02780"/>
    <w:rsid w:val="00E0582E"/>
    <w:rsid w:val="00E14155"/>
    <w:rsid w:val="00E223A7"/>
    <w:rsid w:val="00E34F74"/>
    <w:rsid w:val="00E36B50"/>
    <w:rsid w:val="00E56CA3"/>
    <w:rsid w:val="00E71E06"/>
    <w:rsid w:val="00E84299"/>
    <w:rsid w:val="00E910FE"/>
    <w:rsid w:val="00EA58D5"/>
    <w:rsid w:val="00EA7FB1"/>
    <w:rsid w:val="00EB2B69"/>
    <w:rsid w:val="00ED1648"/>
    <w:rsid w:val="00EF2040"/>
    <w:rsid w:val="00F135B5"/>
    <w:rsid w:val="00F302B2"/>
    <w:rsid w:val="00F540A5"/>
    <w:rsid w:val="00F62AB2"/>
    <w:rsid w:val="00F65C70"/>
    <w:rsid w:val="00F65D1B"/>
    <w:rsid w:val="00F6770E"/>
    <w:rsid w:val="00F7154F"/>
    <w:rsid w:val="00F8525F"/>
    <w:rsid w:val="00F85CC5"/>
    <w:rsid w:val="00F86DE1"/>
    <w:rsid w:val="00FC04C3"/>
    <w:rsid w:val="00FE1E59"/>
    <w:rsid w:val="00FE36B2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24F5"/>
  <w15:docId w15:val="{79579D92-0632-41BB-A943-1D9EE6F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D5E"/>
  </w:style>
  <w:style w:type="paragraph" w:styleId="Pieddepage">
    <w:name w:val="footer"/>
    <w:basedOn w:val="Normal"/>
    <w:link w:val="PieddepageCar"/>
    <w:uiPriority w:val="99"/>
    <w:unhideWhenUsed/>
    <w:rsid w:val="009E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D5E"/>
  </w:style>
  <w:style w:type="paragraph" w:styleId="Textedebulles">
    <w:name w:val="Balloon Text"/>
    <w:basedOn w:val="Normal"/>
    <w:link w:val="TextedebullesCar"/>
    <w:uiPriority w:val="99"/>
    <w:semiHidden/>
    <w:unhideWhenUsed/>
    <w:rsid w:val="009E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5D5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70E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5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TA~1\AppData\Local\Temp\Tete%20de%20lettre%20CFECGC%20%20unions%2097-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5ABE-CE4C-493F-9F1A-57608548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Tete de lettre CFECGC  unions 97-2003.dot</Template>
  <TotalTime>58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mailto:courriel@cfecgc.fr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secretariat</cp:lastModifiedBy>
  <cp:revision>11</cp:revision>
  <cp:lastPrinted>2017-11-22T10:08:00Z</cp:lastPrinted>
  <dcterms:created xsi:type="dcterms:W3CDTF">2017-10-19T11:44:00Z</dcterms:created>
  <dcterms:modified xsi:type="dcterms:W3CDTF">2017-11-22T10:10:00Z</dcterms:modified>
</cp:coreProperties>
</file>